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8211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58211C">
              <w:rPr>
                <w:rFonts w:ascii="Times New Roman" w:hAnsi="Times New Roman"/>
                <w:sz w:val="22"/>
              </w:rPr>
              <w:t>10391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58211C">
              <w:t>19</w:t>
            </w:r>
            <w:r w:rsidR="00CC6E44">
              <w:t>.</w:t>
            </w:r>
            <w:r w:rsidR="00BE0D28">
              <w:t>0</w:t>
            </w:r>
            <w:r w:rsidR="0058211C">
              <w:t>4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întocmirii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Actului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aditional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nr</w:t>
      </w:r>
      <w:proofErr w:type="spellEnd"/>
      <w:r w:rsidR="00B507A7">
        <w:rPr>
          <w:rFonts w:ascii="Times New Roman" w:hAnsi="Times New Roman"/>
          <w:szCs w:val="24"/>
        </w:rPr>
        <w:t xml:space="preserve">. </w:t>
      </w:r>
      <w:r w:rsidR="0058211C">
        <w:rPr>
          <w:rFonts w:ascii="Times New Roman" w:hAnsi="Times New Roman"/>
          <w:szCs w:val="24"/>
        </w:rPr>
        <w:t>1</w:t>
      </w:r>
      <w:r w:rsidR="00B507A7">
        <w:rPr>
          <w:rFonts w:ascii="Times New Roman" w:hAnsi="Times New Roman"/>
          <w:szCs w:val="24"/>
        </w:rPr>
        <w:t xml:space="preserve"> la </w:t>
      </w:r>
      <w:proofErr w:type="spellStart"/>
      <w:r w:rsidR="00B507A7">
        <w:rPr>
          <w:rFonts w:ascii="Times New Roman" w:hAnsi="Times New Roman"/>
          <w:szCs w:val="24"/>
        </w:rPr>
        <w:t>Contractul</w:t>
      </w:r>
      <w:proofErr w:type="spellEnd"/>
      <w:r w:rsidR="00B507A7">
        <w:rPr>
          <w:rFonts w:ascii="Times New Roman" w:hAnsi="Times New Roman"/>
          <w:szCs w:val="24"/>
        </w:rPr>
        <w:t xml:space="preserve"> de </w:t>
      </w:r>
      <w:proofErr w:type="spellStart"/>
      <w:r w:rsidR="00B507A7">
        <w:rPr>
          <w:rFonts w:ascii="Times New Roman" w:hAnsi="Times New Roman"/>
          <w:szCs w:val="24"/>
        </w:rPr>
        <w:t>concesiune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E0D28">
        <w:rPr>
          <w:rFonts w:ascii="Times New Roman" w:hAnsi="Times New Roman"/>
          <w:szCs w:val="24"/>
        </w:rPr>
        <w:t>nr</w:t>
      </w:r>
      <w:proofErr w:type="spellEnd"/>
      <w:r w:rsidR="00BE0D28">
        <w:rPr>
          <w:rFonts w:ascii="Times New Roman" w:hAnsi="Times New Roman"/>
          <w:szCs w:val="24"/>
        </w:rPr>
        <w:t>. 2</w:t>
      </w:r>
      <w:r w:rsidR="0058211C">
        <w:rPr>
          <w:rFonts w:ascii="Times New Roman" w:hAnsi="Times New Roman"/>
          <w:szCs w:val="24"/>
        </w:rPr>
        <w:t>2</w:t>
      </w:r>
      <w:r w:rsidR="00B507A7">
        <w:rPr>
          <w:rFonts w:ascii="Times New Roman" w:hAnsi="Times New Roman"/>
          <w:szCs w:val="24"/>
        </w:rPr>
        <w:t>/</w:t>
      </w:r>
      <w:r w:rsidR="0058211C">
        <w:rPr>
          <w:rFonts w:ascii="Times New Roman" w:hAnsi="Times New Roman"/>
          <w:szCs w:val="24"/>
        </w:rPr>
        <w:t>18797</w:t>
      </w:r>
      <w:r w:rsidR="00B507A7">
        <w:rPr>
          <w:rFonts w:ascii="Times New Roman" w:hAnsi="Times New Roman"/>
          <w:szCs w:val="24"/>
        </w:rPr>
        <w:t xml:space="preserve"> din </w:t>
      </w:r>
      <w:r w:rsidR="0058211C">
        <w:rPr>
          <w:rFonts w:ascii="Times New Roman" w:hAnsi="Times New Roman"/>
          <w:szCs w:val="24"/>
        </w:rPr>
        <w:t>03</w:t>
      </w:r>
      <w:r w:rsidR="00BE0D28">
        <w:rPr>
          <w:rFonts w:ascii="Times New Roman" w:hAnsi="Times New Roman"/>
          <w:szCs w:val="24"/>
        </w:rPr>
        <w:t>.</w:t>
      </w:r>
      <w:r w:rsidR="0058211C">
        <w:rPr>
          <w:rFonts w:ascii="Times New Roman" w:hAnsi="Times New Roman"/>
          <w:szCs w:val="24"/>
        </w:rPr>
        <w:t>11</w:t>
      </w:r>
      <w:r w:rsidR="00B507A7">
        <w:rPr>
          <w:rFonts w:ascii="Times New Roman" w:hAnsi="Times New Roman"/>
          <w:szCs w:val="24"/>
        </w:rPr>
        <w:t>.20</w:t>
      </w:r>
      <w:r w:rsidR="0058211C">
        <w:rPr>
          <w:rFonts w:ascii="Times New Roman" w:hAnsi="Times New Roman"/>
          <w:szCs w:val="24"/>
        </w:rPr>
        <w:t>14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E0D28" w:rsidRDefault="00FA5CEA" w:rsidP="0058211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</w:t>
      </w:r>
      <w:r w:rsidR="0058211C">
        <w:rPr>
          <w:rFonts w:ascii="Times New Roman" w:hAnsi="Times New Roman"/>
          <w:szCs w:val="24"/>
        </w:rPr>
        <w:t xml:space="preserve">22/18797 </w:t>
      </w:r>
      <w:r w:rsidR="00D61B52" w:rsidRPr="00B6224F">
        <w:rPr>
          <w:rFonts w:ascii="Times New Roman" w:hAnsi="Times New Roman"/>
          <w:szCs w:val="24"/>
        </w:rPr>
        <w:t>din</w:t>
      </w:r>
      <w:r w:rsidR="0058211C">
        <w:rPr>
          <w:rFonts w:ascii="Times New Roman" w:hAnsi="Times New Roman"/>
          <w:szCs w:val="24"/>
        </w:rPr>
        <w:t xml:space="preserve"> 03.11.2014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58211C">
        <w:rPr>
          <w:rFonts w:ascii="Times New Roman" w:hAnsi="Times New Roman"/>
          <w:szCs w:val="24"/>
        </w:rPr>
        <w:t xml:space="preserve"> HATOS ANA</w:t>
      </w:r>
      <w:r w:rsidR="00D61B52">
        <w:rPr>
          <w:rFonts w:ascii="Times New Roman" w:hAnsi="Times New Roman"/>
          <w:szCs w:val="24"/>
        </w:rPr>
        <w:t xml:space="preserve">, </w:t>
      </w:r>
      <w:r w:rsidR="0058211C">
        <w:rPr>
          <w:rFonts w:ascii="Times New Roman" w:hAnsi="Times New Roman"/>
          <w:szCs w:val="24"/>
        </w:rPr>
        <w:t xml:space="preserve">cu </w:t>
      </w:r>
      <w:proofErr w:type="spellStart"/>
      <w:r w:rsidR="0058211C">
        <w:rPr>
          <w:rFonts w:ascii="Times New Roman" w:hAnsi="Times New Roman"/>
          <w:szCs w:val="24"/>
        </w:rPr>
        <w:t>domiciliul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Dej, str. </w:t>
      </w:r>
      <w:proofErr w:type="spellStart"/>
      <w:r w:rsidR="0058211C">
        <w:rPr>
          <w:rFonts w:ascii="Times New Roman" w:hAnsi="Times New Roman"/>
          <w:szCs w:val="24"/>
        </w:rPr>
        <w:t>Mărășești</w:t>
      </w:r>
      <w:proofErr w:type="spellEnd"/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nr</w:t>
      </w:r>
      <w:proofErr w:type="spellEnd"/>
      <w:r w:rsidR="0058211C">
        <w:rPr>
          <w:rFonts w:ascii="Times New Roman" w:hAnsi="Times New Roman"/>
          <w:szCs w:val="24"/>
        </w:rPr>
        <w:t xml:space="preserve">. 2, bl. J, ap. 28, </w:t>
      </w:r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care se </w:t>
      </w:r>
      <w:proofErr w:type="spellStart"/>
      <w:r w:rsidR="0058211C">
        <w:rPr>
          <w:rFonts w:ascii="Times New Roman" w:hAnsi="Times New Roman"/>
          <w:szCs w:val="24"/>
        </w:rPr>
        <w:t>va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identifica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imobilul</w:t>
      </w:r>
      <w:proofErr w:type="spellEnd"/>
      <w:r w:rsidR="0058211C">
        <w:rPr>
          <w:rFonts w:ascii="Times New Roman" w:hAnsi="Times New Roman"/>
          <w:szCs w:val="24"/>
        </w:rPr>
        <w:t xml:space="preserve"> care face </w:t>
      </w:r>
      <w:proofErr w:type="spellStart"/>
      <w:r w:rsidR="0058211C">
        <w:rPr>
          <w:rFonts w:ascii="Times New Roman" w:hAnsi="Times New Roman"/>
          <w:szCs w:val="24"/>
        </w:rPr>
        <w:t>obiectul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Contractului</w:t>
      </w:r>
      <w:proofErr w:type="spellEnd"/>
      <w:r w:rsidR="0058211C">
        <w:rPr>
          <w:rFonts w:ascii="Times New Roman" w:hAnsi="Times New Roman"/>
          <w:szCs w:val="24"/>
        </w:rPr>
        <w:t xml:space="preserve"> de </w:t>
      </w:r>
      <w:proofErr w:type="spellStart"/>
      <w:r w:rsidR="0058211C">
        <w:rPr>
          <w:rFonts w:ascii="Times New Roman" w:hAnsi="Times New Roman"/>
          <w:szCs w:val="24"/>
        </w:rPr>
        <w:t>concesiune</w:t>
      </w:r>
      <w:proofErr w:type="spellEnd"/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situat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Mun</w:t>
      </w:r>
      <w:proofErr w:type="spellEnd"/>
      <w:r w:rsidR="0058211C">
        <w:rPr>
          <w:rFonts w:ascii="Times New Roman" w:hAnsi="Times New Roman"/>
          <w:szCs w:val="24"/>
        </w:rPr>
        <w:t xml:space="preserve">. Dej, str. </w:t>
      </w:r>
      <w:proofErr w:type="spellStart"/>
      <w:r w:rsidR="0058211C">
        <w:rPr>
          <w:rFonts w:ascii="Times New Roman" w:hAnsi="Times New Roman"/>
          <w:szCs w:val="24"/>
        </w:rPr>
        <w:t>Mărășești</w:t>
      </w:r>
      <w:proofErr w:type="spellEnd"/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nr</w:t>
      </w:r>
      <w:proofErr w:type="spellEnd"/>
      <w:r w:rsidR="0058211C">
        <w:rPr>
          <w:rFonts w:ascii="Times New Roman" w:hAnsi="Times New Roman"/>
          <w:szCs w:val="24"/>
        </w:rPr>
        <w:t xml:space="preserve">. 22, </w:t>
      </w:r>
      <w:r w:rsidR="0058211C" w:rsidRPr="0041066A">
        <w:rPr>
          <w:rFonts w:ascii="Times New Roman" w:hAnsi="Times New Roman"/>
          <w:szCs w:val="24"/>
          <w:lang w:val="ro-RO"/>
        </w:rPr>
        <w:t>conform</w:t>
      </w:r>
      <w:r w:rsidR="0058211C">
        <w:rPr>
          <w:rFonts w:ascii="Times New Roman" w:hAnsi="Times New Roman"/>
          <w:szCs w:val="24"/>
          <w:lang w:val="ro-RO"/>
        </w:rPr>
        <w:t xml:space="preserve"> Documentației tehnice în vederea primei înscrieri în Cartea Funciară, întocmită de S.C. SURVLAND S.R.L.</w:t>
      </w:r>
      <w:r w:rsidR="0058211C" w:rsidRPr="00B6224F">
        <w:rPr>
          <w:rFonts w:ascii="Times New Roman" w:hAnsi="Times New Roman"/>
          <w:szCs w:val="24"/>
        </w:rPr>
        <w:tab/>
      </w:r>
    </w:p>
    <w:p w:rsidR="0058211C" w:rsidRDefault="00D61B52" w:rsidP="0058211C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58211C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58211C" w:rsidRPr="00B6224F">
        <w:rPr>
          <w:rFonts w:ascii="Times New Roman" w:hAnsi="Times New Roman"/>
          <w:szCs w:val="24"/>
        </w:rPr>
        <w:t>propune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întocmirea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Actului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adiţional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nr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. </w:t>
      </w:r>
      <w:r w:rsidR="0058211C">
        <w:rPr>
          <w:rFonts w:ascii="Times New Roman" w:hAnsi="Times New Roman"/>
          <w:szCs w:val="24"/>
        </w:rPr>
        <w:t>1</w:t>
      </w:r>
      <w:r w:rsidR="0058211C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58211C" w:rsidRPr="00B6224F">
        <w:rPr>
          <w:rFonts w:ascii="Times New Roman" w:hAnsi="Times New Roman"/>
          <w:szCs w:val="24"/>
        </w:rPr>
        <w:t>Contractul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58211C" w:rsidRPr="00B6224F">
        <w:rPr>
          <w:rFonts w:ascii="Times New Roman" w:hAnsi="Times New Roman"/>
          <w:szCs w:val="24"/>
        </w:rPr>
        <w:t>concesiune</w:t>
      </w:r>
      <w:proofErr w:type="spellEnd"/>
      <w:r w:rsidR="0058211C" w:rsidRPr="00B6224F">
        <w:rPr>
          <w:rFonts w:ascii="Times New Roman" w:hAnsi="Times New Roman"/>
          <w:szCs w:val="24"/>
        </w:rPr>
        <w:t xml:space="preserve"> </w:t>
      </w:r>
      <w:proofErr w:type="spellStart"/>
      <w:r w:rsidR="0058211C" w:rsidRPr="00B6224F">
        <w:rPr>
          <w:rFonts w:ascii="Times New Roman" w:hAnsi="Times New Roman"/>
          <w:szCs w:val="24"/>
        </w:rPr>
        <w:t>nr</w:t>
      </w:r>
      <w:proofErr w:type="spellEnd"/>
      <w:r w:rsidR="0058211C" w:rsidRPr="00B6224F">
        <w:rPr>
          <w:rFonts w:ascii="Times New Roman" w:hAnsi="Times New Roman"/>
          <w:szCs w:val="24"/>
        </w:rPr>
        <w:t>.</w:t>
      </w:r>
      <w:r w:rsidR="0058211C">
        <w:rPr>
          <w:rFonts w:ascii="Times New Roman" w:hAnsi="Times New Roman"/>
          <w:szCs w:val="24"/>
        </w:rPr>
        <w:t xml:space="preserve"> </w:t>
      </w:r>
      <w:r w:rsidR="0058211C">
        <w:rPr>
          <w:rFonts w:ascii="Times New Roman" w:hAnsi="Times New Roman"/>
        </w:rPr>
        <w:t xml:space="preserve">22/18797 </w:t>
      </w:r>
      <w:r w:rsidR="0058211C">
        <w:t>din 03.11.2014</w:t>
      </w:r>
      <w:r w:rsidR="0058211C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se </w:t>
      </w:r>
      <w:r w:rsidR="0058211C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58211C">
        <w:rPr>
          <w:rFonts w:ascii="Times New Roman" w:hAnsi="Times New Roman"/>
          <w:szCs w:val="24"/>
        </w:rPr>
        <w:t>modifică</w:t>
      </w:r>
      <w:proofErr w:type="spellEnd"/>
      <w:r w:rsidR="0058211C">
        <w:rPr>
          <w:rFonts w:ascii="Times New Roman" w:hAnsi="Times New Roman"/>
          <w:szCs w:val="24"/>
        </w:rPr>
        <w:t>:</w:t>
      </w:r>
    </w:p>
    <w:p w:rsidR="0058211C" w:rsidRDefault="0058211C" w:rsidP="0058211C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 w:rsidR="00C2068E">
        <w:rPr>
          <w:b/>
        </w:rPr>
        <w:t>lit. a)</w:t>
      </w:r>
      <w:r w:rsidR="00C2068E">
        <w:rPr>
          <w:b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bookmarkStart w:id="0" w:name="_GoBack"/>
      <w:bookmarkEnd w:id="0"/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58211C" w:rsidRPr="00FF156A" w:rsidRDefault="0058211C" w:rsidP="0058211C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FF156A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FF156A">
        <w:rPr>
          <w:rFonts w:ascii="Times New Roman" w:hAnsi="Times New Roman"/>
          <w:szCs w:val="24"/>
        </w:rPr>
        <w:t xml:space="preserve"> de </w:t>
      </w:r>
      <w:proofErr w:type="spellStart"/>
      <w:r w:rsidRPr="00FF156A">
        <w:rPr>
          <w:rFonts w:ascii="Times New Roman" w:hAnsi="Times New Roman"/>
          <w:szCs w:val="24"/>
        </w:rPr>
        <w:t>retur</w:t>
      </w:r>
      <w:proofErr w:type="spellEnd"/>
      <w:r w:rsidRPr="00FF156A">
        <w:rPr>
          <w:rFonts w:ascii="Times New Roman" w:hAnsi="Times New Roman"/>
          <w:szCs w:val="24"/>
        </w:rPr>
        <w:t xml:space="preserve"> – </w:t>
      </w:r>
      <w:proofErr w:type="spellStart"/>
      <w:r w:rsidRPr="00FF156A">
        <w:rPr>
          <w:rFonts w:ascii="Times New Roman" w:hAnsi="Times New Roman"/>
          <w:szCs w:val="24"/>
        </w:rPr>
        <w:t>terenul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situat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în</w:t>
      </w:r>
      <w:proofErr w:type="spellEnd"/>
      <w:r w:rsidRPr="00FF156A">
        <w:rPr>
          <w:rFonts w:ascii="Times New Roman" w:hAnsi="Times New Roman"/>
          <w:szCs w:val="24"/>
        </w:rPr>
        <w:t xml:space="preserve"> Dej, str.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Mărășești</w:t>
      </w:r>
      <w:proofErr w:type="spellEnd"/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22, bl. D, ap. 16</w:t>
      </w:r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având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suprafaţa</w:t>
      </w:r>
      <w:proofErr w:type="spellEnd"/>
      <w:r w:rsidRPr="00FF156A">
        <w:rPr>
          <w:rFonts w:ascii="Times New Roman" w:hAnsi="Times New Roman"/>
          <w:szCs w:val="24"/>
        </w:rPr>
        <w:t xml:space="preserve"> de </w:t>
      </w:r>
      <w:r w:rsidRPr="00D9034E">
        <w:rPr>
          <w:rFonts w:ascii="Times New Roman" w:hAnsi="Times New Roman"/>
          <w:b/>
          <w:szCs w:val="24"/>
        </w:rPr>
        <w:t>62</w:t>
      </w:r>
      <w:r w:rsidRPr="00FF156A">
        <w:rPr>
          <w:rFonts w:ascii="Times New Roman" w:hAnsi="Times New Roman"/>
          <w:b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b/>
          <w:szCs w:val="24"/>
        </w:rPr>
        <w:t>mp</w:t>
      </w:r>
      <w:proofErr w:type="spellEnd"/>
      <w:r w:rsidRPr="00FF156A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topo</w:t>
      </w:r>
      <w:proofErr w:type="gramEnd"/>
      <w:r>
        <w:rPr>
          <w:rFonts w:ascii="Times New Roman" w:hAnsi="Times New Roman"/>
          <w:szCs w:val="24"/>
        </w:rPr>
        <w:t xml:space="preserve"> 4315/34/4/2/2/2, 4315/35/4/2/2/2.</w:t>
      </w:r>
    </w:p>
    <w:p w:rsidR="0058211C" w:rsidRDefault="0058211C" w:rsidP="0058211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62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Mărășești</w:t>
      </w:r>
      <w:proofErr w:type="spellEnd"/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22, bl. D, ap. 16,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1890</w:t>
      </w:r>
      <w:proofErr w:type="gramStart"/>
      <w:r>
        <w:rPr>
          <w:rFonts w:ascii="Times New Roman" w:hAnsi="Times New Roman"/>
          <w:b/>
          <w:szCs w:val="24"/>
        </w:rPr>
        <w:t>,21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58211C" w:rsidRDefault="0058211C" w:rsidP="0058211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luni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01.11.2014.</w:t>
      </w:r>
    </w:p>
    <w:p w:rsidR="0058211C" w:rsidRDefault="0058211C" w:rsidP="0058211C">
      <w:pPr>
        <w:ind w:firstLine="720"/>
        <w:jc w:val="both"/>
        <w:rPr>
          <w:rFonts w:ascii="Times New Roman" w:hAnsi="Times New Roman"/>
          <w:szCs w:val="24"/>
        </w:rPr>
      </w:pPr>
    </w:p>
    <w:p w:rsidR="0058211C" w:rsidRPr="00B6224F" w:rsidRDefault="0058211C" w:rsidP="0058211C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22/18797 </w:t>
      </w:r>
      <w:r>
        <w:t xml:space="preserve">din </w:t>
      </w:r>
      <w:proofErr w:type="gramStart"/>
      <w:r>
        <w:t>03.11.2014</w:t>
      </w:r>
      <w:r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58211C" w:rsidRDefault="0058211C" w:rsidP="0058211C">
      <w:pPr>
        <w:jc w:val="both"/>
        <w:rPr>
          <w:rFonts w:ascii="Times New Roman" w:hAnsi="Times New Roman"/>
          <w:szCs w:val="24"/>
        </w:rPr>
      </w:pPr>
    </w:p>
    <w:p w:rsidR="00BE0D28" w:rsidRDefault="00BE0D28" w:rsidP="0058211C">
      <w:pPr>
        <w:jc w:val="both"/>
        <w:rPr>
          <w:rFonts w:ascii="Times New Roman" w:hAnsi="Times New Roman"/>
          <w:szCs w:val="24"/>
        </w:rPr>
      </w:pPr>
    </w:p>
    <w:p w:rsidR="00D61B52" w:rsidRDefault="00BE0D28" w:rsidP="00BE0D28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2019-04-19T07:26:00Z</cp:lastPrinted>
  <dcterms:created xsi:type="dcterms:W3CDTF">2019-04-19T07:15:00Z</dcterms:created>
  <dcterms:modified xsi:type="dcterms:W3CDTF">2019-04-19T07:46:00Z</dcterms:modified>
</cp:coreProperties>
</file>